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ahoma" w:cs="Tahoma" w:hAnsi="Tahoma" w:eastAsia="Tahoma"/>
        </w:rPr>
      </w:pPr>
      <w:r>
        <w:rPr>
          <w:rFonts w:ascii="Tahoma" w:hAnsi="Tahoma"/>
          <w:b w:val="1"/>
          <w:bCs w:val="1"/>
          <w:rtl w:val="0"/>
        </w:rPr>
        <w:t>Barney Bentall</w:t>
      </w:r>
      <w:r>
        <w:rPr>
          <w:rFonts w:ascii="Tahoma" w:hAnsi="Tahoma"/>
          <w:rtl w:val="0"/>
        </w:rPr>
        <w:t xml:space="preserve">, </w:t>
      </w:r>
      <w:r>
        <w:rPr>
          <w:rFonts w:ascii="Tahoma" w:hAnsi="Tahoma"/>
          <w:b w:val="1"/>
          <w:bCs w:val="1"/>
          <w:rtl w:val="0"/>
        </w:rPr>
        <w:t>Tom Taylor</w:t>
      </w:r>
      <w:r>
        <w:rPr>
          <w:rFonts w:ascii="Tahoma" w:hAnsi="Tahoma"/>
          <w:rtl w:val="0"/>
          <w:lang w:val="en-US"/>
        </w:rPr>
        <w:t xml:space="preserve"> and </w:t>
      </w:r>
      <w:r>
        <w:rPr>
          <w:rFonts w:ascii="Tahoma" w:hAnsi="Tahoma"/>
          <w:b w:val="1"/>
          <w:bCs w:val="1"/>
          <w:rtl w:val="0"/>
          <w:lang w:val="de-DE"/>
        </w:rPr>
        <w:t>Shari Ulrich</w:t>
      </w:r>
      <w:r>
        <w:rPr>
          <w:rFonts w:ascii="Tahoma" w:hAnsi="Tahoma"/>
          <w:rtl w:val="0"/>
          <w:lang w:val="en-US"/>
        </w:rPr>
        <w:t xml:space="preserve"> first played together in November 2007 at a songwriter concert on Bowen Island. Their continued collaboration grew from the undeniable enjoyment for both the artists and their audiences. One year later, they returned to Cates Hill Chapel and recorded </w:t>
      </w:r>
      <w:r>
        <w:rPr>
          <w:rFonts w:ascii="Tahoma" w:hAnsi="Tahoma" w:hint="default"/>
          <w:b w:val="1"/>
          <w:bCs w:val="1"/>
          <w:rtl w:val="0"/>
          <w:lang w:val="en-US"/>
        </w:rPr>
        <w:t>“</w:t>
      </w:r>
      <w:r>
        <w:rPr>
          <w:rFonts w:ascii="Tahoma" w:hAnsi="Tahoma"/>
          <w:b w:val="1"/>
          <w:bCs w:val="1"/>
          <w:rtl w:val="0"/>
          <w:lang w:val="en-US"/>
        </w:rPr>
        <w:t>Live at Cates Hill</w:t>
      </w:r>
      <w:r>
        <w:rPr>
          <w:rFonts w:ascii="Tahoma" w:hAnsi="Tahoma" w:hint="default"/>
          <w:b w:val="1"/>
          <w:bCs w:val="1"/>
          <w:rtl w:val="0"/>
          <w:lang w:val="en-US"/>
        </w:rPr>
        <w:t>”</w:t>
      </w:r>
      <w:r>
        <w:rPr>
          <w:rFonts w:ascii="Tahoma" w:hAnsi="Tahoma"/>
          <w:rtl w:val="0"/>
        </w:rPr>
        <w:t>:</w:t>
      </w:r>
      <w:r>
        <w:rPr>
          <w:rFonts w:ascii="Tahoma" w:hAnsi="Tahoma" w:hint="default"/>
          <w:rtl w:val="0"/>
          <w:lang w:val="en-US"/>
        </w:rPr>
        <w:t> </w:t>
      </w:r>
      <w:r>
        <w:rPr>
          <w:rFonts w:ascii="Tahoma" w:hAnsi="Tahoma"/>
          <w:rtl w:val="0"/>
          <w:lang w:val="en-US"/>
        </w:rPr>
        <w:t>an eclectic mix of the character, voices and songwriting talents of these three unique artists</w:t>
      </w:r>
      <w:r>
        <w:rPr>
          <w:rFonts w:ascii="Tahoma" w:hAnsi="Tahoma" w:hint="default"/>
          <w:rtl w:val="0"/>
          <w:lang w:val="en-US"/>
        </w:rPr>
        <w:t>…</w:t>
      </w:r>
      <w:r>
        <w:rPr>
          <w:rFonts w:ascii="Tahoma" w:hAnsi="Tahoma"/>
          <w:rtl w:val="0"/>
          <w:lang w:val="en-US"/>
        </w:rPr>
        <w:t xml:space="preserve">or, as someone said, two Canadian legends and the number one draft pick! </w:t>
      </w:r>
    </w:p>
    <w:p>
      <w:pPr>
        <w:pStyle w:val="Body"/>
        <w:rPr>
          <w:rFonts w:ascii="Tahoma" w:cs="Tahoma" w:hAnsi="Tahoma" w:eastAsia="Tahoma"/>
        </w:rPr>
      </w:pPr>
    </w:p>
    <w:p>
      <w:pPr>
        <w:pStyle w:val="Body"/>
        <w:rPr>
          <w:rFonts w:ascii="Tahoma" w:cs="Tahoma" w:hAnsi="Tahoma" w:eastAsia="Tahoma"/>
        </w:rPr>
      </w:pPr>
      <w:r>
        <w:rPr>
          <w:rFonts w:ascii="Tahoma" w:hAnsi="Tahoma"/>
          <w:rtl w:val="0"/>
          <w:lang w:val="en-US"/>
        </w:rPr>
        <w:t>With juggling all their respective projects it took until the summer of 2015 to embark on recording a second album. With Shari</w:t>
      </w:r>
      <w:r>
        <w:rPr>
          <w:rFonts w:ascii="Tahoma" w:hAnsi="Tahoma" w:hint="default"/>
          <w:rtl w:val="0"/>
          <w:lang w:val="en-US"/>
        </w:rPr>
        <w:t>’</w:t>
      </w:r>
      <w:r>
        <w:rPr>
          <w:rFonts w:ascii="Tahoma" w:hAnsi="Tahoma"/>
          <w:rtl w:val="0"/>
          <w:lang w:val="en-US"/>
        </w:rPr>
        <w:t>s daughter Julia Graff and partner James Parrella engineering, they set up camp in Barney</w:t>
      </w:r>
      <w:r>
        <w:rPr>
          <w:rFonts w:ascii="Tahoma" w:hAnsi="Tahoma" w:hint="default"/>
          <w:rtl w:val="0"/>
          <w:lang w:val="en-US"/>
        </w:rPr>
        <w:t>’</w:t>
      </w:r>
      <w:r>
        <w:rPr>
          <w:rFonts w:ascii="Tahoma" w:hAnsi="Tahoma"/>
          <w:rtl w:val="0"/>
          <w:lang w:val="en-US"/>
        </w:rPr>
        <w:t xml:space="preserve">s house with his two golden retrievers, Haddie and Tilly providing inspiration and wags at the appropriate moments. The teamwork was effortless and created an album of which all involved are exceedingly proud.   </w:t>
      </w:r>
    </w:p>
    <w:p>
      <w:pPr>
        <w:pStyle w:val="Body"/>
        <w:rPr>
          <w:rFonts w:ascii="Tahoma" w:cs="Tahoma" w:hAnsi="Tahoma" w:eastAsia="Tahoma"/>
        </w:rPr>
      </w:pPr>
    </w:p>
    <w:p>
      <w:pPr>
        <w:pStyle w:val="Body"/>
      </w:pPr>
      <w:r>
        <w:rPr>
          <w:rFonts w:ascii="Tahoma" w:hAnsi="Tahoma"/>
          <w:rtl w:val="0"/>
          <w:lang w:val="en-US"/>
        </w:rPr>
        <w:t>The trio was thrilled to have the highly regarded Canadian label Borealis Records, enthusiastic about the releasing the album, which is slated for a February 12</w:t>
      </w:r>
      <w:r>
        <w:rPr>
          <w:rFonts w:ascii="Tahoma" w:hAnsi="Tahoma"/>
          <w:vertAlign w:val="superscript"/>
          <w:rtl w:val="0"/>
          <w:lang w:val="en-US"/>
        </w:rPr>
        <w:t>th</w:t>
      </w:r>
      <w:r>
        <w:rPr>
          <w:rFonts w:ascii="Tahoma" w:hAnsi="Tahoma"/>
          <w:rtl w:val="0"/>
          <w:lang w:val="en-US"/>
        </w:rPr>
        <w:t xml:space="preserve"> launch.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